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A526DA" w:rsidRDefault="001A1B50" w:rsidP="00A526DA">
      <w:pPr>
        <w:jc w:val="center"/>
        <w:rPr>
          <w:b/>
        </w:rPr>
      </w:pPr>
      <w:r w:rsidRPr="00A526DA">
        <w:rPr>
          <w:b/>
        </w:rPr>
        <w:t>Federico Barbarossa: lo scontro Comuni-Impero</w:t>
      </w:r>
    </w:p>
    <w:p w:rsidR="001A1B50" w:rsidRDefault="004A23A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5078095</wp:posOffset>
            </wp:positionH>
            <wp:positionV relativeFrom="paragraph">
              <wp:posOffset>159385</wp:posOffset>
            </wp:positionV>
            <wp:extent cx="1078230" cy="1466215"/>
            <wp:effectExtent l="1905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B50" w:rsidRDefault="001A1B50">
      <w:r>
        <w:t>Quando muore l’imperatore Enrico V (1125) c’è una dura lotta per la successione al trono.</w:t>
      </w:r>
    </w:p>
    <w:p w:rsidR="001A1B50" w:rsidRDefault="001A1B50">
      <w:r>
        <w:t xml:space="preserve">La lotta termina quando sale al trono </w:t>
      </w:r>
      <w:r w:rsidRPr="001F0E37">
        <w:rPr>
          <w:b/>
        </w:rPr>
        <w:t xml:space="preserve">FEDERICO I </w:t>
      </w:r>
      <w:r>
        <w:t xml:space="preserve">di Svevia, detto il </w:t>
      </w:r>
      <w:r w:rsidRPr="001F0E37">
        <w:rPr>
          <w:b/>
        </w:rPr>
        <w:t>BARBAROSSA</w:t>
      </w:r>
      <w:r>
        <w:t>.</w:t>
      </w:r>
    </w:p>
    <w:p w:rsidR="001A1B50" w:rsidRPr="007C3AD5" w:rsidRDefault="001A1B50">
      <w:pPr>
        <w:rPr>
          <w:sz w:val="16"/>
          <w:szCs w:val="16"/>
        </w:rPr>
      </w:pPr>
    </w:p>
    <w:p w:rsidR="001A1B50" w:rsidRDefault="004A23A2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932815</wp:posOffset>
            </wp:positionV>
            <wp:extent cx="1412875" cy="939800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B50">
        <w:t xml:space="preserve">Nel frattempo, però, in </w:t>
      </w:r>
      <w:r w:rsidR="001F0E37">
        <w:t>ITALIA</w:t>
      </w:r>
      <w:r w:rsidR="001A1B50">
        <w:t xml:space="preserve"> </w:t>
      </w:r>
      <w:r>
        <w:rPr>
          <w:noProof/>
          <w:lang w:eastAsia="it-IT"/>
        </w:rPr>
        <w:drawing>
          <wp:inline distT="0" distB="0" distL="0" distR="0">
            <wp:extent cx="593788" cy="678184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0" cy="67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A1B50">
        <w:t xml:space="preserve">erano nati i Comuni. </w:t>
      </w:r>
      <w:r w:rsidR="001F0E37">
        <w:t>L’Italia doveva appartenere all’imperatore; ma i Comuni</w:t>
      </w:r>
      <w:r w:rsidR="001A1B50">
        <w:t xml:space="preserve"> riconoscevano solo formalmente il potere dell’imperatore, e soprattutto gli toglievano le </w:t>
      </w:r>
      <w:r w:rsidR="001A1B50" w:rsidRPr="001F0E37">
        <w:rPr>
          <w:b/>
        </w:rPr>
        <w:t>REGALIE</w:t>
      </w:r>
      <w:r w:rsidR="001A1B50">
        <w:t xml:space="preserve"> (le tasse).</w:t>
      </w:r>
    </w:p>
    <w:p w:rsidR="001A1B50" w:rsidRDefault="004A23A2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46990</wp:posOffset>
            </wp:positionV>
            <wp:extent cx="1904365" cy="1923415"/>
            <wp:effectExtent l="19050" t="0" r="635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E37">
        <w:t>C’era poi</w:t>
      </w:r>
      <w:r w:rsidR="001A1B50">
        <w:t xml:space="preserve"> </w:t>
      </w:r>
      <w:r w:rsidR="001F0E37" w:rsidRPr="001F0E37">
        <w:rPr>
          <w:b/>
        </w:rPr>
        <w:t>IL PAPA ADRIANO IV</w:t>
      </w:r>
      <w:r w:rsidR="001F0E37">
        <w:t xml:space="preserve"> </w:t>
      </w:r>
      <w:r w:rsidR="001A1B50">
        <w:t>chiedeva l’</w:t>
      </w:r>
      <w:r w:rsidR="001F0E37">
        <w:t>AIUTO</w:t>
      </w:r>
      <w:r w:rsidR="001A1B50">
        <w:t xml:space="preserve"> dell’imperatore per:</w:t>
      </w:r>
    </w:p>
    <w:p w:rsidR="001A1B50" w:rsidRDefault="001A1B50" w:rsidP="001F0E37">
      <w:pPr>
        <w:pStyle w:val="Paragrafoelenco"/>
        <w:numPr>
          <w:ilvl w:val="0"/>
          <w:numId w:val="1"/>
        </w:numPr>
      </w:pPr>
      <w:r>
        <w:t xml:space="preserve">contrastare l’espansione dei </w:t>
      </w:r>
      <w:r w:rsidR="001F0E37" w:rsidRPr="004A23A2">
        <w:rPr>
          <w:b/>
        </w:rPr>
        <w:t>NORMANNI</w:t>
      </w:r>
      <w:r w:rsidRPr="004A23A2">
        <w:rPr>
          <w:b/>
        </w:rPr>
        <w:t xml:space="preserve"> </w:t>
      </w:r>
      <w:r>
        <w:t>nel sud Italia</w:t>
      </w:r>
    </w:p>
    <w:p w:rsidR="001A1B50" w:rsidRDefault="007C3AD5" w:rsidP="001F0E37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1515745</wp:posOffset>
            </wp:positionH>
            <wp:positionV relativeFrom="paragraph">
              <wp:posOffset>625475</wp:posOffset>
            </wp:positionV>
            <wp:extent cx="446405" cy="594995"/>
            <wp:effectExtent l="19050" t="0" r="0" b="0"/>
            <wp:wrapSquare wrapText="bothSides"/>
            <wp:docPr id="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B50">
        <w:t xml:space="preserve">calmare la </w:t>
      </w:r>
      <w:r w:rsidR="001F0E37">
        <w:t xml:space="preserve">RIVOLTA NELLA CITTÀ </w:t>
      </w:r>
      <w:proofErr w:type="spellStart"/>
      <w:r w:rsidR="001F0E37">
        <w:t>DI</w:t>
      </w:r>
      <w:proofErr w:type="spellEnd"/>
      <w:r w:rsidR="001F0E37">
        <w:t xml:space="preserve"> </w:t>
      </w:r>
      <w:r w:rsidR="001F0E37" w:rsidRPr="004A23A2">
        <w:rPr>
          <w:b/>
        </w:rPr>
        <w:t>ROMA</w:t>
      </w:r>
      <w:r w:rsidR="001A1B50">
        <w:t xml:space="preserve">, guidata da </w:t>
      </w:r>
      <w:r w:rsidR="001F0E37">
        <w:t>ARNALDO DA BRESCIA</w:t>
      </w:r>
    </w:p>
    <w:p w:rsidR="004A23A2" w:rsidRDefault="004A23A2"/>
    <w:p w:rsidR="001A1B50" w:rsidRDefault="001A1B50">
      <w:r>
        <w:t xml:space="preserve">Federico I decise allora di </w:t>
      </w:r>
      <w:r w:rsidRPr="004A23A2">
        <w:rPr>
          <w:b/>
          <w:u w:val="single"/>
        </w:rPr>
        <w:t>venire in Italia</w:t>
      </w:r>
      <w:r>
        <w:t xml:space="preserve"> per ristabilire la sua autorità (1154).</w:t>
      </w:r>
    </w:p>
    <w:p w:rsidR="001A1B50" w:rsidRDefault="001A1B50">
      <w:r>
        <w:t xml:space="preserve">Per prima cosa si fece incoronare </w:t>
      </w:r>
      <w:r w:rsidRPr="001F0E37">
        <w:rPr>
          <w:b/>
        </w:rPr>
        <w:t>RE D’ITALIA</w:t>
      </w:r>
      <w:r>
        <w:t xml:space="preserve"> a Pavia</w:t>
      </w:r>
      <w:r w:rsidR="004A23A2">
        <w:t xml:space="preserve"> </w:t>
      </w:r>
      <w:r w:rsidR="004A23A2">
        <w:rPr>
          <w:noProof/>
          <w:lang w:eastAsia="it-IT"/>
        </w:rPr>
        <w:drawing>
          <wp:inline distT="0" distB="0" distL="0" distR="0">
            <wp:extent cx="567547" cy="418571"/>
            <wp:effectExtent l="19050" t="0" r="3953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32" cy="41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C3AD5" w:rsidRDefault="007C3AD5"/>
    <w:p w:rsidR="00B663BF" w:rsidRDefault="007C3AD5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27940</wp:posOffset>
            </wp:positionV>
            <wp:extent cx="1507490" cy="851535"/>
            <wp:effectExtent l="19050" t="0" r="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B50">
        <w:t xml:space="preserve">Poi convocò a </w:t>
      </w:r>
      <w:proofErr w:type="spellStart"/>
      <w:r w:rsidR="001A1B50">
        <w:t>Roncaglia</w:t>
      </w:r>
      <w:proofErr w:type="spellEnd"/>
      <w:r w:rsidR="001A1B50">
        <w:t xml:space="preserve"> una </w:t>
      </w:r>
      <w:r w:rsidR="001F0E37" w:rsidRPr="001F0E37">
        <w:rPr>
          <w:b/>
        </w:rPr>
        <w:t>DIETA</w:t>
      </w:r>
      <w:r w:rsidR="001A1B50">
        <w:t xml:space="preserve"> (un’assemblea) con i </w:t>
      </w:r>
      <w:r w:rsidR="001F0E37">
        <w:t>RAPPRESENTATI DEI COMUNI</w:t>
      </w:r>
      <w:r w:rsidR="00B663BF">
        <w:t xml:space="preserve">, a cui però </w:t>
      </w:r>
      <w:r w:rsidR="001F0E37">
        <w:t>NON</w:t>
      </w:r>
      <w:r w:rsidR="00B663BF">
        <w:t xml:space="preserve"> riuscì ad imporsi.</w:t>
      </w:r>
    </w:p>
    <w:p w:rsidR="00B663BF" w:rsidRDefault="00B663BF">
      <w:r>
        <w:lastRenderedPageBreak/>
        <w:t xml:space="preserve">A Roma ristabilì l’autorità papale e fece </w:t>
      </w:r>
      <w:r w:rsidR="004A23A2">
        <w:t xml:space="preserve">ARRESTARE </w:t>
      </w:r>
      <w:r w:rsidR="007C3AD5">
        <w:rPr>
          <w:noProof/>
          <w:lang w:eastAsia="it-IT"/>
        </w:rPr>
        <w:drawing>
          <wp:inline distT="0" distB="0" distL="0" distR="0">
            <wp:extent cx="681487" cy="633927"/>
            <wp:effectExtent l="19050" t="0" r="4313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69" cy="63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3A2" w:rsidRPr="007C3AD5">
        <w:rPr>
          <w:b/>
        </w:rPr>
        <w:t>ARNALDO DA BRESCIA</w:t>
      </w:r>
      <w:r>
        <w:t>.</w:t>
      </w:r>
      <w:r w:rsidR="007C3AD5" w:rsidRPr="007C3AD5">
        <w:t xml:space="preserve"> </w:t>
      </w:r>
      <w:r w:rsidR="007C3AD5">
        <w:rPr>
          <w:noProof/>
          <w:lang w:eastAsia="it-IT"/>
        </w:rPr>
        <w:drawing>
          <wp:inline distT="0" distB="0" distL="0" distR="0">
            <wp:extent cx="446776" cy="595532"/>
            <wp:effectExtent l="1905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27" cy="59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Il papa </w:t>
      </w:r>
      <w:r w:rsidR="001F0E37">
        <w:t xml:space="preserve">allora </w:t>
      </w:r>
      <w:r>
        <w:t>incoronò imperatore il Barbarossa.</w:t>
      </w:r>
    </w:p>
    <w:p w:rsidR="00B663BF" w:rsidRDefault="00B663BF"/>
    <w:p w:rsidR="00B663BF" w:rsidRDefault="007C3AD5"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735330</wp:posOffset>
            </wp:positionV>
            <wp:extent cx="1142365" cy="1009015"/>
            <wp:effectExtent l="19050" t="0" r="635" b="0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3BF">
        <w:t>Però poi il Barbarossa dovette tornare in Germania. Il papa allora si riavvicinò ai Normanni e riconobbe il loro regno nel sud Italia (</w:t>
      </w:r>
      <w:r w:rsidR="00B663BF" w:rsidRPr="007C3AD5">
        <w:rPr>
          <w:i/>
        </w:rPr>
        <w:t>accordo di Benevento</w:t>
      </w:r>
      <w:r w:rsidR="00B663BF">
        <w:t>, 1156).</w:t>
      </w:r>
    </w:p>
    <w:p w:rsidR="00B663BF" w:rsidRDefault="00B663BF"/>
    <w:p w:rsidR="00B663BF" w:rsidRDefault="00B663BF">
      <w:r>
        <w:t xml:space="preserve">Nel 1158 Barbarossa </w:t>
      </w:r>
      <w:r w:rsidR="001F0E37" w:rsidRPr="007C3AD5">
        <w:rPr>
          <w:b/>
        </w:rPr>
        <w:t>RITORNÒ IN ITALIA</w:t>
      </w:r>
      <w:r>
        <w:t xml:space="preserve">, stavolta con un grande </w:t>
      </w:r>
      <w:r w:rsidR="001F0E37" w:rsidRPr="007C3AD5">
        <w:rPr>
          <w:b/>
        </w:rPr>
        <w:t>ESERCITO</w:t>
      </w:r>
      <w:r>
        <w:t xml:space="preserve">. </w:t>
      </w:r>
    </w:p>
    <w:p w:rsidR="00B663BF" w:rsidRDefault="007C3AD5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69215</wp:posOffset>
            </wp:positionV>
            <wp:extent cx="1343660" cy="760730"/>
            <wp:effectExtent l="19050" t="0" r="8890" b="0"/>
            <wp:wrapSquare wrapText="bothSides"/>
            <wp:docPr id="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3BF">
        <w:t xml:space="preserve">Convocò una </w:t>
      </w:r>
      <w:r w:rsidR="001F0E37" w:rsidRPr="001F0E37">
        <w:rPr>
          <w:b/>
        </w:rPr>
        <w:t>SECONDA DIETA</w:t>
      </w:r>
      <w:r w:rsidR="001F0E37">
        <w:t xml:space="preserve"> </w:t>
      </w:r>
      <w:r w:rsidR="00B663BF">
        <w:t xml:space="preserve">con i Comuni, nella quale </w:t>
      </w:r>
      <w:r w:rsidR="001F0E37">
        <w:t>SI RIPRESE LE REGALIE</w:t>
      </w:r>
      <w:r w:rsidR="00B663BF">
        <w:t xml:space="preserve"> e mise in ogni città un governatore imperiale.</w:t>
      </w:r>
    </w:p>
    <w:p w:rsidR="00B663BF" w:rsidRDefault="00B663BF">
      <w:r>
        <w:t>Molte città, tra cui Crema e Milano, si ribellarono e furono rase al suolo.</w:t>
      </w:r>
    </w:p>
    <w:p w:rsidR="00B663BF" w:rsidRDefault="00B663BF">
      <w:r>
        <w:t xml:space="preserve">Allora, con l’aiuto di papa Alessandro III, 22 città italiane formarono un’alleanza chiamata </w:t>
      </w:r>
      <w:r w:rsidRPr="001F0E37">
        <w:rPr>
          <w:b/>
        </w:rPr>
        <w:t>LEGA LOMBARDA</w:t>
      </w:r>
      <w:r>
        <w:t xml:space="preserve"> (che nel 1167, a Pontida, giurò di combattere contro l’imperatore).</w:t>
      </w:r>
    </w:p>
    <w:p w:rsidR="007C3AD5" w:rsidRDefault="007C3AD5" w:rsidP="007C3AD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957728" cy="2643103"/>
            <wp:effectExtent l="19050" t="0" r="4672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89" cy="264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5" w:rsidRDefault="007C3AD5"/>
    <w:p w:rsidR="00B663BF" w:rsidRDefault="00B663BF">
      <w:r>
        <w:lastRenderedPageBreak/>
        <w:t>Si formarono così due fazioni:</w:t>
      </w:r>
    </w:p>
    <w:p w:rsidR="00B663BF" w:rsidRDefault="00B663BF" w:rsidP="001F0E37">
      <w:pPr>
        <w:pStyle w:val="Paragrafoelenco"/>
        <w:numPr>
          <w:ilvl w:val="0"/>
          <w:numId w:val="2"/>
        </w:numPr>
      </w:pPr>
      <w:r>
        <w:t xml:space="preserve">i </w:t>
      </w:r>
      <w:r w:rsidR="001F0E37" w:rsidRPr="001F0E37">
        <w:rPr>
          <w:b/>
        </w:rPr>
        <w:t>GUELFI</w:t>
      </w:r>
      <w:r>
        <w:t xml:space="preserve"> (che erano dalla parte del </w:t>
      </w:r>
      <w:r w:rsidR="001F0E37">
        <w:t>PAPA</w:t>
      </w:r>
      <w:r w:rsidR="00F1297C">
        <w:rPr>
          <w:noProof/>
          <w:lang w:eastAsia="it-IT"/>
        </w:rPr>
        <w:drawing>
          <wp:inline distT="0" distB="0" distL="0" distR="0">
            <wp:extent cx="785004" cy="785004"/>
            <wp:effectExtent l="1905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51" cy="78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</w:t>
      </w:r>
    </w:p>
    <w:p w:rsidR="00B663BF" w:rsidRDefault="00B663BF" w:rsidP="001F0E37">
      <w:pPr>
        <w:pStyle w:val="Paragrafoelenco"/>
        <w:numPr>
          <w:ilvl w:val="0"/>
          <w:numId w:val="2"/>
        </w:numPr>
      </w:pPr>
      <w:r>
        <w:t xml:space="preserve">i </w:t>
      </w:r>
      <w:r w:rsidR="001F0E37" w:rsidRPr="001F0E37">
        <w:rPr>
          <w:b/>
        </w:rPr>
        <w:t>GHIBELLINI</w:t>
      </w:r>
      <w:r>
        <w:t xml:space="preserve"> (che erano dalla parte dell’</w:t>
      </w:r>
      <w:r w:rsidR="001F0E37">
        <w:t>IMPERATORE</w:t>
      </w:r>
      <w:r w:rsidR="007C3AD5" w:rsidRPr="007C3AD5">
        <w:drawing>
          <wp:inline distT="0" distB="0" distL="0" distR="0">
            <wp:extent cx="567547" cy="418571"/>
            <wp:effectExtent l="19050" t="0" r="3953" b="0"/>
            <wp:docPr id="5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32" cy="41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</w:t>
      </w:r>
    </w:p>
    <w:p w:rsidR="00F1297C" w:rsidRDefault="00F1297C"/>
    <w:p w:rsidR="00B663BF" w:rsidRDefault="00B663BF">
      <w:r>
        <w:t xml:space="preserve">Lo scontro decisivo fu la </w:t>
      </w:r>
      <w:r w:rsidR="001F0E37" w:rsidRPr="007C3AD5">
        <w:rPr>
          <w:b/>
          <w:color w:val="FF0000"/>
        </w:rPr>
        <w:t xml:space="preserve">BATTAGLIA </w:t>
      </w:r>
      <w:proofErr w:type="spellStart"/>
      <w:r w:rsidR="001F0E37" w:rsidRPr="007C3AD5">
        <w:rPr>
          <w:b/>
          <w:color w:val="FF0000"/>
        </w:rPr>
        <w:t>DI</w:t>
      </w:r>
      <w:proofErr w:type="spellEnd"/>
      <w:r w:rsidR="001F0E37" w:rsidRPr="007C3AD5">
        <w:rPr>
          <w:b/>
          <w:color w:val="FF0000"/>
        </w:rPr>
        <w:t xml:space="preserve"> LEGNANO</w:t>
      </w:r>
      <w:r w:rsidR="001F0E37">
        <w:t xml:space="preserve"> </w:t>
      </w:r>
      <w:r>
        <w:t>(1176): l’imperatore fu sconfitto.</w:t>
      </w:r>
    </w:p>
    <w:p w:rsidR="001A1B50" w:rsidRDefault="00B663BF">
      <w:r>
        <w:t xml:space="preserve">Poi, dopo anni di trattative, venne firmato un accordo: la </w:t>
      </w:r>
      <w:r w:rsidR="001F0E37" w:rsidRPr="007C3AD5">
        <w:rPr>
          <w:b/>
          <w:color w:val="FF0000"/>
        </w:rPr>
        <w:t xml:space="preserve">PACE </w:t>
      </w:r>
      <w:proofErr w:type="spellStart"/>
      <w:r w:rsidR="001F0E37" w:rsidRPr="007C3AD5">
        <w:rPr>
          <w:b/>
          <w:color w:val="FF0000"/>
        </w:rPr>
        <w:t>DI</w:t>
      </w:r>
      <w:proofErr w:type="spellEnd"/>
      <w:r w:rsidR="001F0E37" w:rsidRPr="007C3AD5">
        <w:rPr>
          <w:b/>
          <w:color w:val="FF0000"/>
        </w:rPr>
        <w:t xml:space="preserve"> COSTANZA</w:t>
      </w:r>
      <w:r w:rsidR="00A526DA">
        <w:t xml:space="preserve">. Nella pace di Costanza l’imperatore </w:t>
      </w:r>
      <w:r w:rsidR="00A526DA" w:rsidRPr="001F0E37">
        <w:rPr>
          <w:b/>
        </w:rPr>
        <w:t>concedeva ai Comuni di governarsi autonomamente</w:t>
      </w:r>
      <w:r w:rsidR="00A526DA">
        <w:t>.</w:t>
      </w:r>
      <w:r w:rsidR="001A1B50">
        <w:t xml:space="preserve"> </w:t>
      </w:r>
    </w:p>
    <w:sectPr w:rsidR="001A1B50" w:rsidSect="001F0E37">
      <w:headerReference w:type="default" r:id="rId18"/>
      <w:pgSz w:w="11906" w:h="16838"/>
      <w:pgMar w:top="1417" w:right="1134" w:bottom="1134" w:left="1134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46" w:rsidRDefault="00996246" w:rsidP="001F0E37">
      <w:pPr>
        <w:spacing w:line="240" w:lineRule="auto"/>
      </w:pPr>
      <w:r>
        <w:separator/>
      </w:r>
    </w:p>
  </w:endnote>
  <w:endnote w:type="continuationSeparator" w:id="0">
    <w:p w:rsidR="00996246" w:rsidRDefault="00996246" w:rsidP="001F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46" w:rsidRDefault="00996246" w:rsidP="001F0E37">
      <w:pPr>
        <w:spacing w:line="240" w:lineRule="auto"/>
      </w:pPr>
      <w:r>
        <w:separator/>
      </w:r>
    </w:p>
  </w:footnote>
  <w:footnote w:type="continuationSeparator" w:id="0">
    <w:p w:rsidR="00996246" w:rsidRDefault="00996246" w:rsidP="001F0E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37" w:rsidRDefault="001F0E37" w:rsidP="001F0E37">
    <w:pPr>
      <w:pStyle w:val="Intestazione"/>
      <w:jc w:val="center"/>
    </w:pPr>
    <w:sdt>
      <w:sdtPr>
        <w:id w:val="296286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1F0E37" w:rsidRDefault="001F0E37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F7FE5" w:rsidRPr="005F7FE5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38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1F0E37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C0DBD"/>
    <w:multiLevelType w:val="hybridMultilevel"/>
    <w:tmpl w:val="70AAB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902E0"/>
    <w:multiLevelType w:val="hybridMultilevel"/>
    <w:tmpl w:val="0C72B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1B50"/>
    <w:rsid w:val="001A1B50"/>
    <w:rsid w:val="001E20DB"/>
    <w:rsid w:val="001F0E37"/>
    <w:rsid w:val="00243BC0"/>
    <w:rsid w:val="002A4784"/>
    <w:rsid w:val="004A23A2"/>
    <w:rsid w:val="005F7FE5"/>
    <w:rsid w:val="00656231"/>
    <w:rsid w:val="007C3AD5"/>
    <w:rsid w:val="00996246"/>
    <w:rsid w:val="00A526DA"/>
    <w:rsid w:val="00B663BF"/>
    <w:rsid w:val="00C901D4"/>
    <w:rsid w:val="00D7068A"/>
    <w:rsid w:val="00F1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0E3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E37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0E3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0E37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1F0E37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1F0E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2013-11-25T11:10:00Z</cp:lastPrinted>
  <dcterms:created xsi:type="dcterms:W3CDTF">2013-11-25T11:11:00Z</dcterms:created>
  <dcterms:modified xsi:type="dcterms:W3CDTF">2013-11-25T11:11:00Z</dcterms:modified>
</cp:coreProperties>
</file>